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5" w:y="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213pt;">
            <v:imagedata r:id="rId5" r:href="rId6"/>
          </v:shape>
        </w:pict>
      </w:r>
    </w:p>
    <w:p>
      <w:pPr>
        <w:pStyle w:val="Style3"/>
        <w:framePr w:w="9926" w:h="2777" w:hRule="exact" w:wrap="none" w:vAnchor="page" w:hAnchor="page" w:x="1327" w:y="4266"/>
        <w:widowControl w:val="0"/>
        <w:keepNext w:val="0"/>
        <w:keepLines w:val="0"/>
        <w:shd w:val="clear" w:color="auto" w:fill="auto"/>
        <w:bidi w:val="0"/>
        <w:jc w:val="left"/>
        <w:spacing w:before="0" w:after="0" w:line="2180" w:lineRule="exact"/>
        <w:ind w:left="3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диплом</w:t>
      </w:r>
      <w:bookmarkEnd w:id="0"/>
    </w:p>
    <w:p>
      <w:pPr>
        <w:pStyle w:val="Style5"/>
        <w:framePr w:w="9926" w:h="2777" w:hRule="exact" w:wrap="none" w:vAnchor="page" w:hAnchor="page" w:x="1327" w:y="4266"/>
        <w:widowControl w:val="0"/>
        <w:keepNext w:val="0"/>
        <w:keepLines w:val="0"/>
        <w:shd w:val="clear" w:color="auto" w:fill="auto"/>
        <w:bidi w:val="0"/>
        <w:spacing w:before="0" w:after="0" w:line="720" w:lineRule="exact"/>
        <w:ind w:left="58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I степени</w:t>
      </w:r>
      <w:bookmarkEnd w:id="1"/>
    </w:p>
    <w:p>
      <w:pPr>
        <w:pStyle w:val="Style7"/>
        <w:framePr w:w="9926" w:h="2777" w:hRule="exact" w:wrap="none" w:vAnchor="page" w:hAnchor="page" w:x="1327" w:y="42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440" w:right="0" w:firstLine="0"/>
      </w:pPr>
      <w:r>
        <w:rPr>
          <w:lang w:val="ru-RU" w:eastAsia="ru-RU" w:bidi="ru-RU"/>
          <w:w w:val="100"/>
          <w:color w:val="000000"/>
          <w:position w:val="0"/>
        </w:rPr>
        <w:t>награждается</w:t>
      </w:r>
    </w:p>
    <w:p>
      <w:pPr>
        <w:pStyle w:val="Style9"/>
        <w:framePr w:w="9926" w:h="1782" w:hRule="exact" w:wrap="none" w:vAnchor="page" w:hAnchor="page" w:x="1327" w:y="7435"/>
        <w:widowControl w:val="0"/>
        <w:keepNext w:val="0"/>
        <w:keepLines w:val="0"/>
        <w:shd w:val="clear" w:color="auto" w:fill="auto"/>
        <w:bidi w:val="0"/>
        <w:spacing w:before="0" w:after="158" w:line="520" w:lineRule="exact"/>
        <w:ind w:left="580" w:right="0" w:firstLine="0"/>
      </w:pPr>
      <w:bookmarkStart w:id="2" w:name="bookmark2"/>
      <w:r>
        <w:rPr>
          <w:rStyle w:val="CharStyle11"/>
          <w:i/>
          <w:iCs/>
        </w:rPr>
        <w:t>Акперова Анастасия Эльхан-кызы</w:t>
      </w:r>
      <w:bookmarkEnd w:id="2"/>
    </w:p>
    <w:p>
      <w:pPr>
        <w:pStyle w:val="Style12"/>
        <w:framePr w:w="9926" w:h="1782" w:hRule="exact" w:wrap="none" w:vAnchor="page" w:hAnchor="page" w:x="1327" w:y="7435"/>
        <w:tabs>
          <w:tab w:leader="none" w:pos="9724" w:val="left"/>
        </w:tabs>
        <w:widowControl w:val="0"/>
        <w:keepNext w:val="0"/>
        <w:keepLines w:val="0"/>
        <w:shd w:val="clear" w:color="auto" w:fill="auto"/>
        <w:bidi w:val="0"/>
        <w:spacing w:before="0" w:after="77" w:line="260" w:lineRule="exact"/>
        <w:ind w:left="1360" w:right="0" w:firstLine="0"/>
      </w:pPr>
      <w:r>
        <w:rPr>
          <w:lang w:val="ru-RU" w:eastAsia="ru-RU" w:bidi="ru-RU"/>
          <w:w w:val="100"/>
          <w:color w:val="000000"/>
          <w:position w:val="0"/>
        </w:rPr>
        <w:t>(Научный руководитель: Мамичева Елена Сергеевна)</w:t>
        <w:tab/>
        <w:t>А</w:t>
      </w:r>
    </w:p>
    <w:p>
      <w:pPr>
        <w:pStyle w:val="Style14"/>
        <w:framePr w:w="9926" w:h="1782" w:hRule="exact" w:wrap="none" w:vAnchor="page" w:hAnchor="page" w:x="1327" w:y="74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Государственное автономное профессиональное образовательное учреждение</w:t>
      </w:r>
    </w:p>
    <w:p>
      <w:pPr>
        <w:pStyle w:val="Style14"/>
        <w:framePr w:w="9926" w:h="1782" w:hRule="exact" w:wrap="none" w:vAnchor="page" w:hAnchor="page" w:x="1327" w:y="74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220" w:right="0" w:firstLine="0"/>
      </w:pPr>
      <w:r>
        <w:rPr>
          <w:lang w:val="ru-RU" w:eastAsia="ru-RU" w:bidi="ru-RU"/>
          <w:w w:val="100"/>
          <w:color w:val="000000"/>
          <w:position w:val="0"/>
        </w:rPr>
        <w:t>«Оренбургский государственный колледж»</w:t>
      </w:r>
    </w:p>
    <w:p>
      <w:pPr>
        <w:pStyle w:val="Style16"/>
        <w:framePr w:w="8760" w:h="1228" w:hRule="exact" w:wrap="none" w:vAnchor="page" w:hAnchor="page" w:x="1605" w:y="96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победитель I Международного заочного конкурса</w:t>
        <w:br/>
        <w:t>проектно-исследовательских работ студентов</w:t>
        <w:br/>
      </w:r>
      <w:r>
        <w:rPr>
          <w:rStyle w:val="CharStyle18"/>
        </w:rPr>
        <w:t>«Пддблемы и перспективы развития сферы обслуживания»</w:t>
      </w:r>
    </w:p>
    <w:p>
      <w:pPr>
        <w:framePr w:wrap="none" w:vAnchor="page" w:hAnchor="page" w:x="977" w:y="10849"/>
        <w:widowControl w:val="0"/>
        <w:rPr>
          <w:sz w:val="2"/>
          <w:szCs w:val="2"/>
        </w:rPr>
      </w:pPr>
      <w:r>
        <w:pict>
          <v:shape id="_x0000_s1027" type="#_x0000_t75" style="width:510pt;height:183pt;">
            <v:imagedata r:id="rId7" r:href="rId8"/>
          </v:shape>
        </w:pict>
      </w:r>
    </w:p>
    <w:p>
      <w:pPr>
        <w:pStyle w:val="Style19"/>
        <w:framePr w:wrap="none" w:vAnchor="page" w:hAnchor="page" w:x="5181" w:y="1456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23 декабря 2015 г.</w:t>
      </w:r>
    </w:p>
    <w:p>
      <w:pPr>
        <w:framePr w:wrap="none" w:vAnchor="page" w:hAnchor="page" w:x="362" w:y="14819"/>
        <w:widowControl w:val="0"/>
        <w:rPr>
          <w:sz w:val="2"/>
          <w:szCs w:val="2"/>
        </w:rPr>
      </w:pPr>
      <w:r>
        <w:pict>
          <v:shape id="_x0000_s1028" type="#_x0000_t75" style="width:561pt;height:7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8"/>
      <w:szCs w:val="218"/>
      <w:rFonts w:ascii="Times New Roman" w:eastAsia="Times New Roman" w:hAnsi="Times New Roman" w:cs="Times New Roman"/>
      <w:spacing w:val="310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  <w:spacing w:val="5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character" w:customStyle="1" w:styleId="CharStyle10">
    <w:name w:val="Заголовок №3_"/>
    <w:basedOn w:val="DefaultParagraphFont"/>
    <w:link w:val="Style9"/>
    <w:rPr>
      <w:b w:val="0"/>
      <w:bCs w:val="0"/>
      <w:i/>
      <w:iCs/>
      <w:u w:val="none"/>
      <w:strike w:val="0"/>
      <w:smallCaps w:val="0"/>
      <w:sz w:val="52"/>
      <w:szCs w:val="52"/>
      <w:rFonts w:ascii="Times New Roman" w:eastAsia="Times New Roman" w:hAnsi="Times New Roman" w:cs="Times New Roman"/>
      <w:spacing w:val="-20"/>
    </w:rPr>
  </w:style>
  <w:style w:type="character" w:customStyle="1" w:styleId="CharStyle11">
    <w:name w:val="Заголовок №3"/>
    <w:basedOn w:val="CharStyle1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  <w:spacing w:val="0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8">
    <w:name w:val="Подпись к картинке + 15 pt,Полужирный"/>
    <w:basedOn w:val="CharStyle17"/>
    <w:rPr>
      <w:lang w:val="ru-RU" w:eastAsia="ru-RU" w:bidi="ru-RU"/>
      <w:b/>
      <w:bCs/>
      <w:sz w:val="30"/>
      <w:szCs w:val="30"/>
      <w:w w:val="100"/>
      <w:spacing w:val="0"/>
      <w:color w:val="000000"/>
      <w:position w:val="0"/>
    </w:rPr>
  </w:style>
  <w:style w:type="character" w:customStyle="1" w:styleId="CharStyle20">
    <w:name w:val="Подпись к картинке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spacing w:val="-1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18"/>
      <w:szCs w:val="218"/>
      <w:rFonts w:ascii="Times New Roman" w:eastAsia="Times New Roman" w:hAnsi="Times New Roman" w:cs="Times New Roman"/>
      <w:spacing w:val="310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  <w:spacing w:val="50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120" w:after="6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70"/>
    </w:rPr>
  </w:style>
  <w:style w:type="paragraph" w:customStyle="1" w:styleId="Style9">
    <w:name w:val="Заголовок №3"/>
    <w:basedOn w:val="Normal"/>
    <w:link w:val="CharStyle10"/>
    <w:pPr>
      <w:widowControl w:val="0"/>
      <w:shd w:val="clear" w:color="auto" w:fill="FFFFFF"/>
      <w:jc w:val="center"/>
      <w:outlineLvl w:val="2"/>
      <w:spacing w:before="600" w:after="240" w:line="0" w:lineRule="exact"/>
    </w:pPr>
    <w:rPr>
      <w:b w:val="0"/>
      <w:bCs w:val="0"/>
      <w:i/>
      <w:iCs/>
      <w:u w:val="none"/>
      <w:strike w:val="0"/>
      <w:smallCaps w:val="0"/>
      <w:sz w:val="52"/>
      <w:szCs w:val="52"/>
      <w:rFonts w:ascii="Times New Roman" w:eastAsia="Times New Roman" w:hAnsi="Times New Roman" w:cs="Times New Roman"/>
      <w:spacing w:val="-20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spacing w:before="12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Bookman Old Style" w:eastAsia="Bookman Old Style" w:hAnsi="Bookman Old Style" w:cs="Bookman Old Style"/>
      <w:spacing w:val="0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jc w:val="center"/>
      <w:spacing w:line="362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9">
    <w:name w:val="Подпись к картинке (2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nsolas" w:eastAsia="Consolas" w:hAnsi="Consolas" w:cs="Consolas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