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9" w:rsidRPr="00A760C9" w:rsidRDefault="00A760C9" w:rsidP="00A76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A760C9">
        <w:rPr>
          <w:rFonts w:ascii="Times New Roman" w:eastAsia="Calibri" w:hAnsi="Times New Roman" w:cs="Times New Roman"/>
          <w:b/>
          <w:sz w:val="48"/>
          <w:szCs w:val="48"/>
          <w:u w:val="single"/>
        </w:rPr>
        <w:t>НА ЗАМЕТКУ ВЫПУСКНИКУ</w:t>
      </w:r>
    </w:p>
    <w:p w:rsidR="00A760C9" w:rsidRPr="00A760C9" w:rsidRDefault="00A760C9" w:rsidP="00A760C9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0C9">
        <w:rPr>
          <w:rFonts w:ascii="Times New Roman" w:eastAsia="Calibri" w:hAnsi="Times New Roman" w:cs="Times New Roman"/>
          <w:b/>
          <w:sz w:val="40"/>
          <w:szCs w:val="40"/>
        </w:rPr>
        <w:t xml:space="preserve">Ежегодно в период с 1 января по 1 (20) апреля военные образовательные организации  Министерства обороны Российской Федерации производят набор юношей и девушек для поступления по программам </w:t>
      </w:r>
    </w:p>
    <w:p w:rsidR="00A760C9" w:rsidRDefault="00A760C9" w:rsidP="00A760C9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0C9">
        <w:rPr>
          <w:rFonts w:ascii="Times New Roman" w:eastAsia="Calibri" w:hAnsi="Times New Roman" w:cs="Times New Roman"/>
          <w:b/>
          <w:sz w:val="40"/>
          <w:szCs w:val="40"/>
          <w:u w:val="single"/>
        </w:rPr>
        <w:t>высшего</w:t>
      </w:r>
      <w:r w:rsidRPr="00A760C9">
        <w:rPr>
          <w:rFonts w:ascii="Times New Roman" w:eastAsia="Calibri" w:hAnsi="Times New Roman" w:cs="Times New Roman"/>
          <w:b/>
          <w:sz w:val="40"/>
          <w:szCs w:val="40"/>
        </w:rPr>
        <w:t xml:space="preserve"> образования.</w:t>
      </w:r>
    </w:p>
    <w:p w:rsidR="00A760C9" w:rsidRPr="00A760C9" w:rsidRDefault="00A760C9" w:rsidP="00A760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0C9" w:rsidRPr="004F3F55" w:rsidRDefault="004F3F55" w:rsidP="004F3F55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F3F55">
        <w:rPr>
          <w:rFonts w:ascii="Times New Roman" w:eastAsia="Calibri" w:hAnsi="Times New Roman" w:cs="Times New Roman"/>
          <w:sz w:val="40"/>
          <w:szCs w:val="40"/>
        </w:rPr>
        <w:t>поступление осуществляется на основании внутренних испытаний в военном училище по типу ЕГЭ</w:t>
      </w:r>
      <w:r w:rsidR="00A760C9" w:rsidRPr="004F3F55">
        <w:rPr>
          <w:rFonts w:ascii="Times New Roman" w:eastAsia="Calibri" w:hAnsi="Times New Roman" w:cs="Times New Roman"/>
          <w:sz w:val="40"/>
          <w:szCs w:val="40"/>
        </w:rPr>
        <w:t>, срок обучении 4 или 5 лет, п</w:t>
      </w:r>
      <w:r w:rsidRPr="004F3F55">
        <w:rPr>
          <w:rFonts w:ascii="Times New Roman" w:eastAsia="Calibri" w:hAnsi="Times New Roman" w:cs="Times New Roman"/>
          <w:sz w:val="40"/>
          <w:szCs w:val="40"/>
        </w:rPr>
        <w:t>рисваивается звание «лейтенант»</w:t>
      </w:r>
    </w:p>
    <w:p w:rsidR="00A760C9" w:rsidRPr="00A760C9" w:rsidRDefault="00A760C9" w:rsidP="00A76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760C9" w:rsidRDefault="00A760C9" w:rsidP="006D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F3F55">
        <w:rPr>
          <w:rFonts w:ascii="Times New Roman" w:eastAsia="Calibri" w:hAnsi="Times New Roman" w:cs="Times New Roman"/>
          <w:b/>
          <w:sz w:val="36"/>
          <w:szCs w:val="36"/>
        </w:rPr>
        <w:t>Требования:</w:t>
      </w:r>
      <w:bookmarkStart w:id="0" w:name="_GoBack"/>
      <w:bookmarkEnd w:id="0"/>
    </w:p>
    <w:p w:rsidR="00882EE8" w:rsidRPr="004F3F55" w:rsidRDefault="00882EE8" w:rsidP="006D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60C9" w:rsidRPr="004F3F55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4F3F55">
        <w:rPr>
          <w:rFonts w:ascii="Times New Roman" w:eastAsia="Calibri" w:hAnsi="Times New Roman" w:cs="Times New Roman"/>
          <w:sz w:val="36"/>
          <w:szCs w:val="36"/>
        </w:rPr>
        <w:t>наличие гражданства Российской Федерации</w:t>
      </w:r>
    </w:p>
    <w:p w:rsidR="00A760C9" w:rsidRPr="004F3F55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4F3F55">
        <w:rPr>
          <w:rFonts w:ascii="Times New Roman" w:eastAsia="Calibri" w:hAnsi="Times New Roman" w:cs="Times New Roman"/>
          <w:sz w:val="36"/>
          <w:szCs w:val="36"/>
        </w:rPr>
        <w:t>среднее общее образование (среднее профобразование);</w:t>
      </w:r>
    </w:p>
    <w:p w:rsidR="00A760C9" w:rsidRPr="004F3F55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4F3F55">
        <w:rPr>
          <w:rFonts w:ascii="Times New Roman" w:eastAsia="Calibri" w:hAnsi="Times New Roman" w:cs="Times New Roman"/>
          <w:sz w:val="36"/>
          <w:szCs w:val="36"/>
        </w:rPr>
        <w:t>возраст от 16 до 22 лет;</w:t>
      </w:r>
    </w:p>
    <w:p w:rsidR="00A760C9" w:rsidRPr="004F3F55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4F3F55">
        <w:rPr>
          <w:rFonts w:ascii="Times New Roman" w:eastAsia="Calibri" w:hAnsi="Times New Roman" w:cs="Times New Roman"/>
          <w:sz w:val="36"/>
          <w:szCs w:val="36"/>
        </w:rPr>
        <w:t>годные по состоянию здоровья;</w:t>
      </w:r>
    </w:p>
    <w:p w:rsidR="00A760C9" w:rsidRPr="004F3F55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4F3F55">
        <w:rPr>
          <w:rFonts w:ascii="Times New Roman" w:eastAsia="Calibri" w:hAnsi="Times New Roman" w:cs="Times New Roman"/>
          <w:sz w:val="36"/>
          <w:szCs w:val="36"/>
        </w:rPr>
        <w:t>имеющие соответствующий уровень физической подготовленности (бег 100, 3000м, подтягивание, плавание);</w:t>
      </w:r>
      <w:proofErr w:type="gramEnd"/>
    </w:p>
    <w:p w:rsidR="00A760C9" w:rsidRPr="004F3F55" w:rsidRDefault="00A760C9" w:rsidP="006D6CA5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4F3F55">
        <w:rPr>
          <w:rFonts w:ascii="Times New Roman" w:eastAsia="Calibri" w:hAnsi="Times New Roman" w:cs="Times New Roman"/>
          <w:sz w:val="36"/>
          <w:szCs w:val="36"/>
        </w:rPr>
        <w:t>имеющие</w:t>
      </w:r>
      <w:proofErr w:type="gramEnd"/>
      <w:r w:rsidRPr="004F3F55">
        <w:rPr>
          <w:rFonts w:ascii="Times New Roman" w:eastAsia="Calibri" w:hAnsi="Times New Roman" w:cs="Times New Roman"/>
          <w:sz w:val="36"/>
          <w:szCs w:val="36"/>
        </w:rPr>
        <w:t xml:space="preserve"> соответствующую категорию профессиональной пригодности (I и II категория).</w:t>
      </w:r>
    </w:p>
    <w:p w:rsidR="00A760C9" w:rsidRPr="00A760C9" w:rsidRDefault="00A760C9" w:rsidP="006D6C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A760C9" w:rsidRPr="00A760C9" w:rsidRDefault="00A760C9" w:rsidP="00A760C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A760C9" w:rsidRPr="004F3F55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3F55">
        <w:rPr>
          <w:rFonts w:ascii="Times New Roman" w:eastAsia="Calibri" w:hAnsi="Times New Roman" w:cs="Times New Roman"/>
          <w:b/>
          <w:sz w:val="32"/>
          <w:szCs w:val="32"/>
        </w:rPr>
        <w:t>По вопросам поступления обращаться в военный комиссариат по месту воинского учета.</w:t>
      </w:r>
    </w:p>
    <w:p w:rsidR="00A760C9" w:rsidRPr="004F3F55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0C9" w:rsidRPr="004F3F55" w:rsidRDefault="00A760C9" w:rsidP="00A760C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3F55">
        <w:rPr>
          <w:rFonts w:ascii="Times New Roman" w:eastAsia="Calibri" w:hAnsi="Times New Roman" w:cs="Times New Roman"/>
          <w:sz w:val="32"/>
          <w:szCs w:val="32"/>
        </w:rPr>
        <w:t xml:space="preserve">Для граждан </w:t>
      </w:r>
      <w:r w:rsidRPr="004F3F55">
        <w:rPr>
          <w:rFonts w:ascii="Times New Roman" w:eastAsia="Calibri" w:hAnsi="Times New Roman" w:cs="Times New Roman"/>
          <w:sz w:val="32"/>
          <w:szCs w:val="32"/>
          <w:u w:val="single"/>
        </w:rPr>
        <w:t>зарегистрированных на территории Южного округа</w:t>
      </w:r>
      <w:r w:rsidRPr="004F3F55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4F3F55">
        <w:rPr>
          <w:rFonts w:ascii="Times New Roman" w:eastAsia="Calibri" w:hAnsi="Times New Roman" w:cs="Times New Roman"/>
          <w:i/>
          <w:sz w:val="32"/>
          <w:szCs w:val="32"/>
        </w:rPr>
        <w:t xml:space="preserve">в военный комиссариат Южного округа </w:t>
      </w:r>
      <w:proofErr w:type="spellStart"/>
      <w:r w:rsidRPr="004F3F55">
        <w:rPr>
          <w:rFonts w:ascii="Times New Roman" w:eastAsia="Calibri" w:hAnsi="Times New Roman" w:cs="Times New Roman"/>
          <w:i/>
          <w:sz w:val="32"/>
          <w:szCs w:val="32"/>
        </w:rPr>
        <w:t>г</w:t>
      </w:r>
      <w:proofErr w:type="gramStart"/>
      <w:r w:rsidRPr="004F3F55">
        <w:rPr>
          <w:rFonts w:ascii="Times New Roman" w:eastAsia="Calibri" w:hAnsi="Times New Roman" w:cs="Times New Roman"/>
          <w:i/>
          <w:sz w:val="32"/>
          <w:szCs w:val="32"/>
        </w:rPr>
        <w:t>.О</w:t>
      </w:r>
      <w:proofErr w:type="gramEnd"/>
      <w:r w:rsidRPr="004F3F55">
        <w:rPr>
          <w:rFonts w:ascii="Times New Roman" w:eastAsia="Calibri" w:hAnsi="Times New Roman" w:cs="Times New Roman"/>
          <w:i/>
          <w:sz w:val="32"/>
          <w:szCs w:val="32"/>
        </w:rPr>
        <w:t>ренбург</w:t>
      </w:r>
      <w:proofErr w:type="spellEnd"/>
      <w:r w:rsidRPr="004F3F55">
        <w:rPr>
          <w:rFonts w:ascii="Times New Roman" w:eastAsia="Calibri" w:hAnsi="Times New Roman" w:cs="Times New Roman"/>
          <w:i/>
          <w:sz w:val="32"/>
          <w:szCs w:val="32"/>
        </w:rPr>
        <w:t xml:space="preserve"> по адресу : ул. </w:t>
      </w:r>
      <w:proofErr w:type="spellStart"/>
      <w:r w:rsidRPr="004F3F55">
        <w:rPr>
          <w:rFonts w:ascii="Times New Roman" w:eastAsia="Calibri" w:hAnsi="Times New Roman" w:cs="Times New Roman"/>
          <w:i/>
          <w:sz w:val="32"/>
          <w:szCs w:val="32"/>
        </w:rPr>
        <w:t>М.Жукова</w:t>
      </w:r>
      <w:proofErr w:type="spellEnd"/>
      <w:r w:rsidRPr="004F3F55">
        <w:rPr>
          <w:rFonts w:ascii="Times New Roman" w:eastAsia="Calibri" w:hAnsi="Times New Roman" w:cs="Times New Roman"/>
          <w:i/>
          <w:sz w:val="32"/>
          <w:szCs w:val="32"/>
        </w:rPr>
        <w:t xml:space="preserve">, д. 36, </w:t>
      </w:r>
      <w:proofErr w:type="spellStart"/>
      <w:r w:rsidRPr="004F3F55">
        <w:rPr>
          <w:rFonts w:ascii="Times New Roman" w:eastAsia="Calibri" w:hAnsi="Times New Roman" w:cs="Times New Roman"/>
          <w:i/>
          <w:sz w:val="32"/>
          <w:szCs w:val="32"/>
        </w:rPr>
        <w:t>каб</w:t>
      </w:r>
      <w:proofErr w:type="spellEnd"/>
      <w:r w:rsidRPr="004F3F55">
        <w:rPr>
          <w:rFonts w:ascii="Times New Roman" w:eastAsia="Calibri" w:hAnsi="Times New Roman" w:cs="Times New Roman"/>
          <w:i/>
          <w:sz w:val="32"/>
          <w:szCs w:val="32"/>
        </w:rPr>
        <w:t>. 26.</w:t>
      </w:r>
    </w:p>
    <w:p w:rsidR="00A760C9" w:rsidRPr="004F3F55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60C9" w:rsidRPr="004F3F55" w:rsidRDefault="00A760C9" w:rsidP="00A760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3F55">
        <w:rPr>
          <w:rFonts w:ascii="Times New Roman" w:eastAsia="Calibri" w:hAnsi="Times New Roman" w:cs="Times New Roman"/>
          <w:sz w:val="32"/>
          <w:szCs w:val="32"/>
        </w:rPr>
        <w:t xml:space="preserve">Дополнительную информацию по выбору  военной образовательной организации, будущей специальности и ЕГЭ можно получить на официальном сайте Министерства обороны РФ  </w:t>
      </w:r>
      <w:r w:rsidRPr="004F3F55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https</w:t>
      </w:r>
      <w:r w:rsidRPr="004F3F55">
        <w:rPr>
          <w:rFonts w:ascii="Times New Roman" w:eastAsia="Calibri" w:hAnsi="Times New Roman" w:cs="Times New Roman"/>
          <w:b/>
          <w:sz w:val="32"/>
          <w:szCs w:val="32"/>
        </w:rPr>
        <w:t>://</w:t>
      </w:r>
      <w:r w:rsidRPr="004F3F55">
        <w:rPr>
          <w:rFonts w:ascii="Times New Roman" w:eastAsia="Calibri" w:hAnsi="Times New Roman" w:cs="Times New Roman"/>
          <w:b/>
          <w:sz w:val="32"/>
          <w:szCs w:val="32"/>
          <w:lang w:val="en-US"/>
        </w:rPr>
        <w:t>mil</w:t>
      </w:r>
      <w:r w:rsidRPr="004F3F55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4F3F55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737823" w:rsidRPr="00737823" w:rsidRDefault="00737823" w:rsidP="00A760C9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C9" w:rsidRDefault="00A760C9">
      <w:pPr>
        <w:sectPr w:rsidR="00A760C9" w:rsidSect="006D6CA5">
          <w:pgSz w:w="11906" w:h="16838" w:code="9"/>
          <w:pgMar w:top="794" w:right="794" w:bottom="794" w:left="794" w:header="510" w:footer="510" w:gutter="0"/>
          <w:pgBorders w:offsetFrom="page">
            <w:top w:val="heebieJeebies" w:sz="8" w:space="24" w:color="auto"/>
            <w:left w:val="heebieJeebies" w:sz="8" w:space="24" w:color="auto"/>
            <w:bottom w:val="heebieJeebies" w:sz="8" w:space="24" w:color="auto"/>
            <w:right w:val="heebieJeebies" w:sz="8" w:space="24" w:color="auto"/>
          </w:pgBorders>
          <w:cols w:space="708"/>
          <w:docGrid w:linePitch="360"/>
        </w:sectPr>
      </w:pPr>
    </w:p>
    <w:p w:rsidR="004C3204" w:rsidRPr="004C3204" w:rsidRDefault="004C3204" w:rsidP="004C3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320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ПЕРЕЧЕНЬ</w:t>
      </w:r>
    </w:p>
    <w:p w:rsidR="004C3204" w:rsidRPr="004C3204" w:rsidRDefault="004C3204" w:rsidP="004C32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3204">
        <w:rPr>
          <w:rFonts w:ascii="Times New Roman" w:eastAsia="Calibri" w:hAnsi="Times New Roman" w:cs="Times New Roman"/>
          <w:b/>
          <w:sz w:val="26"/>
          <w:szCs w:val="26"/>
        </w:rPr>
        <w:t>военных образовательных организаций осуществляющих набор на факультеты ВПО (лейтенант).</w:t>
      </w:r>
      <w:r w:rsidRPr="004C32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11161" w:type="dxa"/>
        <w:tblInd w:w="-563" w:type="dxa"/>
        <w:tblLook w:val="04A0" w:firstRow="1" w:lastRow="0" w:firstColumn="1" w:lastColumn="0" w:noHBand="0" w:noVBand="1"/>
      </w:tblPr>
      <w:tblGrid>
        <w:gridCol w:w="529"/>
        <w:gridCol w:w="10632"/>
      </w:tblGrid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военной образовательной организации 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trip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Московское высшее общевойсковое командное училище</w:t>
            </w:r>
          </w:p>
        </w:tc>
      </w:tr>
      <w:tr w:rsidR="004C3204" w:rsidRPr="004C3204" w:rsidTr="00A33581">
        <w:trPr>
          <w:cantSplit/>
          <w:trHeight w:val="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Казанское высшее 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танковой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командное училище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Новосибирское высшее военное командное училище</w:t>
            </w:r>
          </w:p>
        </w:tc>
      </w:tr>
      <w:tr w:rsidR="004C3204" w:rsidRPr="004C3204" w:rsidTr="00A33581">
        <w:trPr>
          <w:cantSplit/>
          <w:trHeight w:val="262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Дальневосточное высшее общевойсковое командное училище (г. Благовещенск)</w:t>
            </w:r>
          </w:p>
        </w:tc>
      </w:tr>
      <w:tr w:rsidR="004C3204" w:rsidRPr="004C3204" w:rsidTr="00A33581">
        <w:trPr>
          <w:cantSplit/>
          <w:trHeight w:val="27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Рязанское высшее воздушно-десантное командное училище (военный институт) </w:t>
            </w:r>
          </w:p>
        </w:tc>
      </w:tr>
      <w:tr w:rsidR="004C3204" w:rsidRPr="004C3204" w:rsidTr="00A33581">
        <w:trPr>
          <w:cantSplit/>
          <w:trHeight w:val="27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Тюменское высшее военно-инженерное командное училище (военный институт)</w:t>
            </w:r>
          </w:p>
        </w:tc>
      </w:tr>
      <w:tr w:rsidR="004C3204" w:rsidRPr="004C3204" w:rsidTr="00A33581">
        <w:trPr>
          <w:cantSplit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Михайловская военная артиллерийская академия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38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войсковой противовоздушной обороны ВС РФ (г. Смоленск) 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войск радиационной, химической и биологической защиты и инженерных войск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.К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острома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36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ВУНЦ ВВС "Военно-воздушная академия" (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.В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оронеж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ВУНЦ ВВС "Военно-воздушная академия"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ызрань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Самарская область)</w:t>
            </w:r>
          </w:p>
        </w:tc>
      </w:tr>
      <w:tr w:rsidR="004C3204" w:rsidRPr="004C3204" w:rsidTr="00A33581">
        <w:trPr>
          <w:cantSplit/>
          <w:trHeight w:val="402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ВУНЦ ВВС "Военно-воздушная академия"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.Ч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елябинск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Краснодарское высшее военное училище летчиков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(военно-морской)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(военно-морской политехнический)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ВУНЦ ВМФ "Военно-морская академия"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.К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алининград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</w:t>
            </w:r>
          </w:p>
        </w:tc>
      </w:tr>
      <w:tr w:rsidR="004C3204" w:rsidRPr="004C3204" w:rsidTr="00A33581">
        <w:trPr>
          <w:cantSplit/>
          <w:trHeight w:val="37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Тихоокеанское высшее военно-морское училище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.В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ладивосток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Черноморское высшее военно-морское училище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евастополь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38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РВСН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.М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осква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3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РВСН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ерпухов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Московская область)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Военно-космическая академия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воздушно-космической обороны (г. Тверь)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Ярославское высшее военное училище противовоздушной обороны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связи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Краснодарское высшее военное училище </w:t>
            </w:r>
          </w:p>
        </w:tc>
      </w:tr>
      <w:tr w:rsidR="004C3204" w:rsidRPr="004C3204" w:rsidTr="00A33581">
        <w:trPr>
          <w:cantSplit/>
          <w:trHeight w:val="332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Военный ордена Жукова университет радиоэлектроники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.Ч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ереповец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Вологодская область)</w:t>
            </w:r>
          </w:p>
        </w:tc>
      </w:tr>
      <w:tr w:rsidR="004C3204" w:rsidRPr="004C3204" w:rsidTr="00A33581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Военный университет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.М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осква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4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материально-технического обеспечения 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-Петербург) 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МТО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(железнодорожных войск и военных сообщений)</w:t>
            </w:r>
          </w:p>
        </w:tc>
      </w:tr>
      <w:tr w:rsidR="004C3204" w:rsidRPr="004C3204" w:rsidTr="00A33581">
        <w:trPr>
          <w:cantSplit/>
          <w:trHeight w:val="403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Военная академия МТО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 военный институт (инженерно-технический)</w:t>
            </w:r>
          </w:p>
        </w:tc>
      </w:tr>
      <w:tr w:rsidR="004C3204" w:rsidRPr="004C3204" w:rsidTr="00A33581">
        <w:trPr>
          <w:cantSplit/>
          <w:trHeight w:val="3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.В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ольск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, Саратовская область)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.П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енза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Военная академия МТО (филиал 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.О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мск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Военно-медицинская академия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.С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анкт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Военный институт физической культуры (г. Санкт-Петербург)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Санкт-Петербургский  военный институт 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Саратовский военный институт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Пермский военный институт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Новосибирский военный институт войск национальной гвардии РФ</w:t>
            </w:r>
          </w:p>
        </w:tc>
      </w:tr>
      <w:tr w:rsidR="004C3204" w:rsidRPr="004C3204" w:rsidTr="00A33581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04" w:rsidRPr="004C3204" w:rsidRDefault="004C3204" w:rsidP="004C32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04" w:rsidRPr="004C3204" w:rsidRDefault="004C3204" w:rsidP="004C320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Академия гражданской защиты МЧС (</w:t>
            </w:r>
            <w:proofErr w:type="spell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г</w:t>
            </w:r>
            <w:proofErr w:type="gramStart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.М</w:t>
            </w:r>
            <w:proofErr w:type="gram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осква</w:t>
            </w:r>
            <w:proofErr w:type="spellEnd"/>
            <w:r w:rsidRPr="004C3204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</w:tc>
      </w:tr>
    </w:tbl>
    <w:p w:rsidR="004C3204" w:rsidRPr="004C3204" w:rsidRDefault="004C3204" w:rsidP="004C32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04">
        <w:rPr>
          <w:rFonts w:ascii="Times New Roman" w:eastAsia="Calibri" w:hAnsi="Times New Roman" w:cs="Times New Roman"/>
          <w:b/>
          <w:sz w:val="24"/>
          <w:szCs w:val="24"/>
        </w:rPr>
        <w:t>информация на официальном сайте  Министерства обороны РФ</w:t>
      </w:r>
      <w:r w:rsidRPr="004C32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C32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mil</w:t>
      </w:r>
      <w:r w:rsidRPr="004C320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C32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УСЛОВИЯ ОБУЧЕНИЯ, ЛЬГОТЫ И СОЦИАЛЬНЫЕ ГАРАНТИИ 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Государство берет на себя все расходы по обучению и полному обеспечению (денежное довольствие, проживание, питание, медицинское обслуживание, вещевое довольствие) курсантов. Гарантируется трудоустройство.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Кандидатам предоставляется право бесплатного проезда к месту проведения вступител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ьных испытаний, а по прибытии </w:t>
      </w: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они обеспечиваются бесплатным питанием и проживанием.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Ежегодно предоставляются летний каникулярный отпуск продолжительностью 30 суток и зимний каникулярный отпуск продолжительностью 15 суток. Курсанты имеют право бесплатного проезда к месту проведения летнего отпуска в любой конец страны до заключения ими первого контракта о прохождении военной службы.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right="-26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первого года обучения курсанты заключают контракт о прохождении военной службы на период обучения. Оклад денежного месячного содержания курсантов (стипендия)  после подписания контракта  на 2 курсе, зависит от успехов в учёбе и спортивной подготовленности и </w:t>
      </w:r>
      <w:r w:rsidRPr="004C3204">
        <w:rPr>
          <w:rFonts w:ascii="Times New Roman" w:eastAsia="Calibri" w:hAnsi="Times New Roman" w:cs="Times New Roman"/>
          <w:sz w:val="27"/>
          <w:szCs w:val="27"/>
          <w:lang w:eastAsia="ru-RU"/>
        </w:rPr>
        <w:t>составляет от 12 000 до 25 000 рублей.</w:t>
      </w:r>
      <w:r w:rsidRPr="004C3204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заключения контракта (до достижения 18 лет) – 2 000 рублей.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(ст.71 </w:t>
      </w:r>
      <w:hyperlink r:id="rId6" w:history="1">
        <w:r w:rsidRPr="004C320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Федерального закона от 29 декабря 2012 г. N 273-ФЗ "Об образовании в Российской Федерации"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Дополнительно: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В военных образовательных организациях имеется возможность </w:t>
      </w:r>
      <w:proofErr w:type="gramStart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обучения по программам</w:t>
      </w:r>
      <w:proofErr w:type="gramEnd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среднего образования.  Поступление производится после окончания 11 классов, вступительным испытанием является конкурс среднего балла аттестата, </w:t>
      </w:r>
      <w:proofErr w:type="spellStart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физподготовка</w:t>
      </w:r>
      <w:proofErr w:type="spellEnd"/>
      <w:r w:rsidRPr="004C32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медкомиссия и профотбор. Срок обучения 2 года 10 месяцев, после окончания присваивается  звание «прапорщик». Выпускники после окончания обучения пользуются  всеми льготами установленными Министерством обороны РФ.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sub_108826"/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Право на прием без вступительных испытаний имеют:</w:t>
      </w:r>
    </w:p>
    <w:bookmarkEnd w:id="1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в 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108825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чемпионы и призеры Олимпийских игр,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 и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Сурдлимпийских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 и </w:t>
      </w:r>
      <w:proofErr w:type="spell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Сурдлимпийских</w:t>
      </w:r>
      <w:proofErr w:type="spell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игр, по специальностям и (или) направлениям подготовки в области физической культуры и спорта.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sub_108842"/>
      <w:bookmarkEnd w:id="2"/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Преимущественное право зачисления 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образовательную организацию за счет бюджетных ассигнований при условии успешного прохождения вступительных испытаний и при прочих равных условиях имеют: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sub_108829"/>
      <w:bookmarkEnd w:id="3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sub_108830"/>
      <w:bookmarkEnd w:id="4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медико-социальной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sub_108831"/>
      <w:bookmarkEnd w:id="5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sub_108832"/>
      <w:bookmarkEnd w:id="6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7" w:history="1">
        <w:r w:rsidRPr="004C3204">
          <w:rPr>
            <w:rFonts w:ascii="Times New Roman" w:eastAsia="Times New Roman" w:hAnsi="Times New Roman" w:cs="Times New Roman"/>
            <w:b/>
            <w:bCs/>
            <w:color w:val="106BBE"/>
            <w:sz w:val="27"/>
            <w:szCs w:val="27"/>
            <w:lang w:eastAsia="ru-RU"/>
          </w:rPr>
          <w:t>Закона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sub_108833"/>
      <w:bookmarkEnd w:id="7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sub_108834"/>
      <w:bookmarkEnd w:id="8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bookmarkEnd w:id="9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sub_108836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bookmarkEnd w:id="10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1" w:name="sub_108838"/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8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подпунктами "б" - "г" пункта 1</w:t>
        </w:r>
      </w:hyperlink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hyperlink r:id="rId9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подпунктом "а" пункта 2</w:t>
        </w:r>
      </w:hyperlink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</w:t>
      </w:r>
      <w:hyperlink r:id="rId10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подпунктами "а" - "в" пункта 3 статьи 51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марта 1998 года N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 53-ФЗ "О воинской обязанности и военной службе";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2" w:name="sub_108839"/>
      <w:bookmarkEnd w:id="11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11" w:history="1">
        <w:r w:rsidRPr="004C320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подпунктах 1 - 4 пункта 1 статьи 3 </w:t>
        </w:r>
      </w:hyperlink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от 12 января 1995 года N 5-ФЗ "О ветеранах";</w:t>
      </w:r>
    </w:p>
    <w:bookmarkEnd w:id="12"/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захоронению радиоактивных веществ, а также непосредственные участники ликвидации последствий этих аварий 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(военнослужащие и лица из числа вольнонаемного состава Вооруженных Сил Российской Федерации, военнослужащие внутренних войск МВД РФ, военнослужащие и сотрудники Федеральной службы войск национальной гвардии РФ, лица, проходившие службу в железнодорожных войсках и других воинских формированиях, сотрудники ОВД РФ и федеральной противопожарной службы Государственной противопожарной службы);</w:t>
      </w:r>
      <w:proofErr w:type="gramEnd"/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3" w:name="sub_108845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Преимущественное право зачисления в образовательные организации высшего образования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4" w:name="sub_108846"/>
      <w:bookmarkEnd w:id="13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здоровья или в связи с организационно-штатными мероприятиями и общая продолжительность военной </w:t>
      </w:r>
      <w:proofErr w:type="gramStart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</w:t>
      </w:r>
      <w:proofErr w:type="gramEnd"/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которых составляет двадцать лет и более.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Граждане,  изъявившие желание поступить в военные образовательные организации, подают заявления в военный комиссариат по месту жительства </w:t>
      </w:r>
      <w:r w:rsidRPr="004C320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 20 апреля года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Pr="004C320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 1 апреля года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приема в ВУЗ.</w:t>
      </w: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204" w:rsidRPr="004C3204" w:rsidRDefault="004C3204" w:rsidP="004C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военных образовательных организаций размещен на официальном сайте Министерства обороны РФ  </w:t>
      </w:r>
      <w:r w:rsidRPr="004C3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mil.ru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в разделе </w:t>
      </w:r>
      <w:r w:rsidRPr="004C32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«образование»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условия поступления размещены в разделе  </w:t>
      </w:r>
      <w:r w:rsidRPr="004C32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«документы»  - «банк документов».</w:t>
      </w:r>
      <w:r w:rsidRPr="004C32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14"/>
    </w:p>
    <w:p w:rsidR="00471F76" w:rsidRDefault="00882EE8"/>
    <w:sectPr w:rsidR="00471F76" w:rsidSect="00B34372">
      <w:pgSz w:w="11906" w:h="16838" w:code="9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903"/>
    <w:multiLevelType w:val="hybridMultilevel"/>
    <w:tmpl w:val="242E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94701"/>
    <w:multiLevelType w:val="hybridMultilevel"/>
    <w:tmpl w:val="8CFE7152"/>
    <w:lvl w:ilvl="0" w:tplc="C57A6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31A7"/>
    <w:multiLevelType w:val="hybridMultilevel"/>
    <w:tmpl w:val="242E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3"/>
    <w:rsid w:val="000557CA"/>
    <w:rsid w:val="000A01C3"/>
    <w:rsid w:val="00195CBA"/>
    <w:rsid w:val="001F18A3"/>
    <w:rsid w:val="0044570C"/>
    <w:rsid w:val="00485400"/>
    <w:rsid w:val="004C3204"/>
    <w:rsid w:val="004F3F55"/>
    <w:rsid w:val="004F73D4"/>
    <w:rsid w:val="00511AD2"/>
    <w:rsid w:val="005912E6"/>
    <w:rsid w:val="005C2368"/>
    <w:rsid w:val="0069605A"/>
    <w:rsid w:val="006D6CA5"/>
    <w:rsid w:val="00737823"/>
    <w:rsid w:val="007C191E"/>
    <w:rsid w:val="00825654"/>
    <w:rsid w:val="00826B35"/>
    <w:rsid w:val="008460EE"/>
    <w:rsid w:val="0087434D"/>
    <w:rsid w:val="008804C9"/>
    <w:rsid w:val="00882EE8"/>
    <w:rsid w:val="00946DB0"/>
    <w:rsid w:val="00A45BA4"/>
    <w:rsid w:val="00A760C9"/>
    <w:rsid w:val="00B97E03"/>
    <w:rsid w:val="00CA1C72"/>
    <w:rsid w:val="00CA79A3"/>
    <w:rsid w:val="00D50514"/>
    <w:rsid w:val="00D96FEC"/>
    <w:rsid w:val="00DE11D1"/>
    <w:rsid w:val="00EA7E3C"/>
    <w:rsid w:val="00E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405.5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521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0003548.3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8405.51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405.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ЕА</dc:creator>
  <cp:lastModifiedBy>Коновалова ЕА</cp:lastModifiedBy>
  <cp:revision>6</cp:revision>
  <cp:lastPrinted>2023-01-26T11:12:00Z</cp:lastPrinted>
  <dcterms:created xsi:type="dcterms:W3CDTF">2023-02-17T11:07:00Z</dcterms:created>
  <dcterms:modified xsi:type="dcterms:W3CDTF">2023-02-17T11:13:00Z</dcterms:modified>
</cp:coreProperties>
</file>