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EE" w:rsidRDefault="00BE00EE" w:rsidP="00BE00EE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Theme="minorHAnsi" w:hAnsiTheme="minorHAnsi"/>
          <w:b/>
          <w:caps/>
          <w:shadow/>
          <w:szCs w:val="24"/>
        </w:rPr>
      </w:pPr>
      <w:r>
        <w:rPr>
          <w:rFonts w:ascii="Times New Roman Полужирный" w:hAnsi="Times New Roman Полужирный"/>
          <w:b/>
          <w:caps/>
          <w:shadow/>
          <w:szCs w:val="24"/>
        </w:rPr>
        <w:t xml:space="preserve">Инструктаж по охране труда и технике безопасности </w:t>
      </w:r>
    </w:p>
    <w:p w:rsidR="00BE00EE" w:rsidRDefault="00BE00EE" w:rsidP="00BE00EE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 Полужирный" w:hAnsi="Times New Roman Полужирный"/>
          <w:b/>
          <w:caps/>
          <w:shadow/>
          <w:szCs w:val="24"/>
        </w:rPr>
      </w:pPr>
      <w:r>
        <w:rPr>
          <w:rFonts w:ascii="Times New Roman Полужирный" w:hAnsi="Times New Roman Полужирный"/>
          <w:b/>
          <w:caps/>
          <w:shadow/>
          <w:szCs w:val="24"/>
        </w:rPr>
        <w:t>на рабочем месте участников</w:t>
      </w:r>
    </w:p>
    <w:p w:rsidR="00BE00EE" w:rsidRDefault="00BE00EE" w:rsidP="00BE00EE">
      <w:pPr>
        <w:spacing w:after="0" w:line="240" w:lineRule="auto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>
        <w:rPr>
          <w:rFonts w:ascii="Times New Roman Полужирный" w:hAnsi="Times New Roman Полужирный"/>
          <w:b/>
          <w:sz w:val="24"/>
          <w:szCs w:val="24"/>
        </w:rPr>
        <w:t>(при работе на персональном компьютере)</w:t>
      </w:r>
    </w:p>
    <w:p w:rsidR="00BE00EE" w:rsidRDefault="00BE00EE" w:rsidP="00BE00EE">
      <w:pPr>
        <w:spacing w:after="0" w:line="240" w:lineRule="auto"/>
        <w:jc w:val="center"/>
        <w:rPr>
          <w:b/>
          <w:sz w:val="24"/>
          <w:szCs w:val="24"/>
        </w:rPr>
      </w:pP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 самостоятельной работе на персональном компьютере (далее – операторы)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допускаются лица, прошедшие: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предварительный медицинский осмотр. К непосредственной работе с персональным компьютером допускаются лица, не имеющие медицинских противопоказаний. Женщины со времени установления беременности и в период кормления ребенка грудью к выполнению всех видов работ, связанных с использованием персонального компьютера, не допускаются;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первичный инструктаж на рабочем месте и </w:t>
      </w:r>
      <w:proofErr w:type="gramStart"/>
      <w:r>
        <w:rPr>
          <w:sz w:val="24"/>
          <w:szCs w:val="24"/>
        </w:rPr>
        <w:t>имеющие</w:t>
      </w:r>
      <w:proofErr w:type="gramEnd"/>
      <w:r>
        <w:rPr>
          <w:sz w:val="24"/>
          <w:szCs w:val="24"/>
        </w:rPr>
        <w:t xml:space="preserve"> I квалификационную группу по электробезопасности.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Опасными и вредными производственными </w:t>
      </w:r>
      <w:proofErr w:type="gramStart"/>
      <w:r>
        <w:rPr>
          <w:sz w:val="24"/>
          <w:szCs w:val="24"/>
        </w:rPr>
        <w:t>факторами</w:t>
      </w:r>
      <w:proofErr w:type="gramEnd"/>
      <w:r>
        <w:rPr>
          <w:sz w:val="24"/>
          <w:szCs w:val="24"/>
        </w:rPr>
        <w:t xml:space="preserve"> которые могут воздействовать на работника при выполнении работ на персональном компьютере являются: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физические: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повышенные уровни электромагнитного излучения;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повышенные уровни рентгеновского излучения;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повышенные уровни ультрафиолетового излучения;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повышенный уровень инфракрасного излучения;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повышенный уровень статического электричества;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повышенные уровни запыленности рабочей зоны;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повышенное содержание </w:t>
      </w:r>
      <w:proofErr w:type="gramStart"/>
      <w:r>
        <w:rPr>
          <w:sz w:val="24"/>
          <w:szCs w:val="24"/>
        </w:rPr>
        <w:t>положительных</w:t>
      </w:r>
      <w:proofErr w:type="gramEnd"/>
      <w:r>
        <w:rPr>
          <w:sz w:val="24"/>
          <w:szCs w:val="24"/>
        </w:rPr>
        <w:t xml:space="preserve"> аэроионов в воздухе рабочей зоны;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пониженное содержание </w:t>
      </w:r>
      <w:proofErr w:type="gramStart"/>
      <w:r>
        <w:rPr>
          <w:sz w:val="24"/>
          <w:szCs w:val="24"/>
        </w:rPr>
        <w:t>отрицательных</w:t>
      </w:r>
      <w:proofErr w:type="gramEnd"/>
      <w:r>
        <w:rPr>
          <w:sz w:val="24"/>
          <w:szCs w:val="24"/>
        </w:rPr>
        <w:t xml:space="preserve"> аэроионов в воздухе рабочей зоны;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пониженная или повышенная влажность воздуха рабочей зоны;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пониженная или повышенная влажность воздуха рабочей зоны;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повышенный уровень шума;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повышенный или пониженный уровень освещенности;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повышенный уровень прямой блесткости;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повышенный уровень ослепленности;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неравномерность распределения яркости в поле зрения;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повышенная яркость светового изображения;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повышенный уровень пульсации светового потока;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повышенное значение напряжения в электрической цепи, замыкание которой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может произойти через тело человека;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химические: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повышенное содержание в воздухе рабочей зоны двуокиси углерода, озона, аммиака, фенола, формальдегида и полифинилхлоридных бифенилов;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психофизиологические: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напряжение зрения;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напряжение внимания;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интеллектуальные нагрузки;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эмоциональные нагрузки;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длительные статические нагрузки;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монотонность труда;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большой объем информации, обрабатываемый в единицу времени;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нерациональная организация рабочего места;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биологические повышенное содержание в воздухе рабочей зоны микроорганизмов.</w:t>
      </w:r>
      <w:proofErr w:type="gramEnd"/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Все персональные компьютеры должны иметь гигиенический сертификат, </w:t>
      </w:r>
      <w:proofErr w:type="gramStart"/>
      <w:r>
        <w:rPr>
          <w:sz w:val="24"/>
          <w:szCs w:val="24"/>
        </w:rPr>
        <w:t>включающий</w:t>
      </w:r>
      <w:proofErr w:type="gramEnd"/>
      <w:r>
        <w:rPr>
          <w:sz w:val="24"/>
          <w:szCs w:val="24"/>
        </w:rPr>
        <w:t xml:space="preserve"> в том числе оценку визуальных параметров.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Площадь на одно рабочее место с персональным компьютером для взрослых пользователей должны составлять не менее 6 кв.м., а объем – не менее 20 куб.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 отношению к световым проемам рабочие места с персональным компьютером должны располагаться так, чтобы естественный свет падал сбоку, преимущественно слева.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Рабочий стул (кресло) должен быть подъемно-поворотным и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Экран видеомонитора должен находиться от глаз пользователя на оптимальном расстоянии 600-700 мм, но не ближе 500 мм, с учет размеров алфавитно-цифровых знаков и символов.</w:t>
      </w:r>
    </w:p>
    <w:p w:rsidR="00BE00EE" w:rsidRDefault="00BE00EE" w:rsidP="00BE00EE">
      <w:pPr>
        <w:spacing w:after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8. В помещениях с персональным компьютером ежедневно должна проводиться влажная уборка.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Помещения с персональным компьютером должны быть оснащены аптечкой первой помощи и углекислотными огнетушителями.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Высота рабочего стола для взрослых пользователей должна регулироваться в пределах 680-800 мм</w:t>
      </w:r>
      <w:proofErr w:type="gramStart"/>
      <w:r>
        <w:rPr>
          <w:sz w:val="24"/>
          <w:szCs w:val="24"/>
        </w:rPr>
        <w:t xml:space="preserve">.; </w:t>
      </w:r>
      <w:proofErr w:type="gramEnd"/>
      <w:r>
        <w:rPr>
          <w:sz w:val="24"/>
          <w:szCs w:val="24"/>
        </w:rPr>
        <w:t>при отсутствии такой возможности высота рабочей поверхности стола должна составлять 725 мм.</w:t>
      </w:r>
    </w:p>
    <w:p w:rsidR="00BE00EE" w:rsidRDefault="00BE00EE" w:rsidP="00BE00EE">
      <w:pPr>
        <w:spacing w:after="0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Рабочий стол должен иметь пространство для ног высотой не менее 600 мм, шириной не менее 500 мм, глубиной на уровне колен не менее 450 мм и на уровне вытянутых ног не менее 650 мм.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Рабочее место должно быть оборудовано подставкой для ног, имеющей ширину не менее 300 мм, глубину не менее 400 мм, регулировку по высоте в пределах 150 мм и по углу наклона опорной поверхности до 20 градусов. Поверхность подставки должна быть рифленой и иметь по переднему краю бортик высотой 10 мм.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Рабочее место с персональным компьютером должно быть оснащено легко перемещаемым пюпитром для документов.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Клавиатуру следует располагать на поверхности стола на расстоянии 100-300 мм от края, обращенного к пользователю, или специальной регулируемой по высоте рабочей поверхности, отдельно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основной, столешнице.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Продолжительность работы с персональным компьютером без регламентируемых перерывов не должна превышать 2 часов.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утомления целесообразно выполнять комплексы специальных упражнений.</w:t>
      </w:r>
    </w:p>
    <w:p w:rsidR="00BE00EE" w:rsidRDefault="00BE00EE" w:rsidP="00BE0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С целью уменьшения отрицательного влияния монотонности целесообразно применять чередование операций осмысленного ввода текста и числовых данных (изменение содержания работ), чередование редактирования текстов и ввода данных.</w:t>
      </w:r>
    </w:p>
    <w:p w:rsidR="00BE00EE" w:rsidRDefault="00BE00EE" w:rsidP="00BE00EE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18. </w:t>
      </w:r>
      <w:proofErr w:type="gramStart"/>
      <w:r>
        <w:rPr>
          <w:sz w:val="24"/>
          <w:szCs w:val="24"/>
        </w:rPr>
        <w:t>В случае возникновения у работающих с персональным компьютером зрительного дискомфорта и других неблагоприятных субъективных ощущений, несмотря на соблюдение санитарно-гигиенических, экономических требований, режимов труда и отдыха следует применять индивидуальный подход в ограничении времени работ с персональным компьютером коррекцию длительности перерывов для отдыха или проводить смену деятельности на другую, не связанную с использованием персонального компьютера.</w:t>
      </w:r>
      <w:proofErr w:type="gramEnd"/>
    </w:p>
    <w:p w:rsidR="00890464" w:rsidRDefault="00890464"/>
    <w:sectPr w:rsidR="00890464" w:rsidSect="008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00EE"/>
    <w:rsid w:val="0008093A"/>
    <w:rsid w:val="002B5647"/>
    <w:rsid w:val="00323FD3"/>
    <w:rsid w:val="00890464"/>
    <w:rsid w:val="009B2E8F"/>
    <w:rsid w:val="009C48A9"/>
    <w:rsid w:val="00BE00EE"/>
    <w:rsid w:val="00DB5E39"/>
    <w:rsid w:val="00EC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E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EE"/>
    <w:pPr>
      <w:ind w:left="720"/>
      <w:contextualSpacing/>
      <w:jc w:val="both"/>
    </w:pPr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Company>Home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Горшенина</dc:creator>
  <cp:keywords/>
  <dc:description/>
  <cp:lastModifiedBy>Горшенина</cp:lastModifiedBy>
  <cp:revision>2</cp:revision>
  <dcterms:created xsi:type="dcterms:W3CDTF">2018-04-03T11:44:00Z</dcterms:created>
  <dcterms:modified xsi:type="dcterms:W3CDTF">2018-04-03T11:44:00Z</dcterms:modified>
</cp:coreProperties>
</file>